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50" w:rsidRPr="00B714F4" w:rsidRDefault="002F3B50" w:rsidP="002F3B50">
      <w:pPr>
        <w:spacing w:after="0" w:line="240" w:lineRule="auto"/>
        <w:jc w:val="center"/>
        <w:rPr>
          <w:rFonts w:asciiTheme="majorHAnsi" w:hAnsiTheme="majorHAnsi"/>
          <w:b/>
        </w:rPr>
      </w:pPr>
      <w:r w:rsidRPr="00B714F4">
        <w:rPr>
          <w:rFonts w:asciiTheme="majorHAnsi" w:hAnsiTheme="majorHAnsi"/>
          <w:b/>
        </w:rPr>
        <w:t>PT. SEGAR ALAM ABADI</w:t>
      </w:r>
    </w:p>
    <w:p w:rsidR="002F3B50" w:rsidRPr="00B714F4" w:rsidRDefault="002F3B50" w:rsidP="002F3B50">
      <w:pPr>
        <w:spacing w:after="0" w:line="240" w:lineRule="auto"/>
        <w:jc w:val="center"/>
        <w:rPr>
          <w:rFonts w:asciiTheme="majorHAnsi" w:hAnsiTheme="majorHAnsi"/>
        </w:rPr>
      </w:pPr>
      <w:r w:rsidRPr="00B714F4">
        <w:rPr>
          <w:rFonts w:asciiTheme="majorHAnsi" w:hAnsiTheme="majorHAnsi"/>
        </w:rPr>
        <w:t>Ruko Edelwis Permai Blok AB3 No. 4  Jl. Raya  Wangi Teh Melati Km. 3,8 Bandung 670977</w:t>
      </w:r>
    </w:p>
    <w:p w:rsidR="002F3B50" w:rsidRPr="00B714F4" w:rsidRDefault="002F3B50" w:rsidP="002F3B50">
      <w:pPr>
        <w:spacing w:after="0" w:line="240" w:lineRule="auto"/>
        <w:jc w:val="center"/>
        <w:rPr>
          <w:rFonts w:asciiTheme="majorHAnsi" w:hAnsiTheme="majorHAnsi"/>
        </w:rPr>
      </w:pPr>
      <w:r w:rsidRPr="00B714F4">
        <w:rPr>
          <w:rFonts w:asciiTheme="majorHAnsi" w:hAnsiTheme="majorHAnsi"/>
        </w:rPr>
        <w:t xml:space="preserve"> Telp. 022 332769 Fax. 022 332766 Mobile. 09762467925</w:t>
      </w:r>
    </w:p>
    <w:p w:rsidR="002F3B50" w:rsidRPr="00B714F4" w:rsidRDefault="002F3B50" w:rsidP="002F3B50">
      <w:pPr>
        <w:spacing w:after="0" w:line="240" w:lineRule="auto"/>
        <w:jc w:val="center"/>
        <w:rPr>
          <w:rFonts w:asciiTheme="majorHAnsi" w:hAnsiTheme="majorHAnsi"/>
        </w:rPr>
      </w:pPr>
      <w:r w:rsidRPr="00B714F4">
        <w:rPr>
          <w:rFonts w:asciiTheme="majorHAnsi" w:hAnsiTheme="majorHAnsi"/>
        </w:rPr>
        <w:t>Website: www.segaralamabadi.com Email: info@segaralamabadi.com</w:t>
      </w: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</w:rPr>
      </w:pPr>
    </w:p>
    <w:p w:rsidR="002F3B50" w:rsidRPr="00B714F4" w:rsidRDefault="002F3B50" w:rsidP="002F3B50">
      <w:pPr>
        <w:spacing w:after="0" w:line="240" w:lineRule="auto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Nomor</w:t>
      </w:r>
      <w:r w:rsidRPr="00B714F4">
        <w:rPr>
          <w:rFonts w:asciiTheme="majorHAnsi" w:hAnsiTheme="majorHAnsi"/>
        </w:rPr>
        <w:tab/>
      </w:r>
      <w:r w:rsidRPr="00B714F4">
        <w:rPr>
          <w:rFonts w:asciiTheme="majorHAnsi" w:hAnsiTheme="majorHAnsi"/>
        </w:rPr>
        <w:tab/>
        <w:t>: 005/PTSAB/60/VIII/2016</w:t>
      </w:r>
    </w:p>
    <w:p w:rsidR="002F3B50" w:rsidRPr="00B714F4" w:rsidRDefault="002F3B50" w:rsidP="002F3B50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B714F4">
        <w:rPr>
          <w:rFonts w:asciiTheme="majorHAnsi" w:hAnsiTheme="majorHAnsi"/>
        </w:rPr>
        <w:t>Perihal</w:t>
      </w:r>
      <w:r w:rsidRPr="00B714F4">
        <w:rPr>
          <w:rFonts w:asciiTheme="majorHAnsi" w:hAnsiTheme="majorHAnsi"/>
        </w:rPr>
        <w:tab/>
      </w:r>
      <w:r w:rsidRPr="00B714F4">
        <w:rPr>
          <w:rFonts w:asciiTheme="majorHAnsi" w:hAnsiTheme="majorHAnsi"/>
        </w:rPr>
        <w:tab/>
        <w:t xml:space="preserve">: Pemberitahuan </w:t>
      </w:r>
      <w:r w:rsidRPr="00B714F4">
        <w:rPr>
          <w:rFonts w:asciiTheme="majorHAnsi" w:hAnsiTheme="majorHAnsi"/>
          <w:lang w:val="en-US"/>
        </w:rPr>
        <w:t>Cuti Bersama</w:t>
      </w: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</w:rPr>
      </w:pPr>
      <w:r w:rsidRPr="00B714F4">
        <w:rPr>
          <w:rFonts w:asciiTheme="majorHAnsi" w:hAnsiTheme="majorHAnsi"/>
          <w:color w:val="444444"/>
          <w:shd w:val="clear" w:color="auto" w:fill="FFFFFF"/>
        </w:rPr>
        <w:t>Lampiran</w:t>
      </w:r>
      <w:r w:rsidRPr="00B714F4">
        <w:rPr>
          <w:rFonts w:asciiTheme="majorHAnsi" w:hAnsiTheme="majorHAnsi"/>
          <w:color w:val="444444"/>
          <w:shd w:val="clear" w:color="auto" w:fill="FFFFFF"/>
        </w:rPr>
        <w:tab/>
        <w:t>: -</w:t>
      </w: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</w:rPr>
      </w:pPr>
    </w:p>
    <w:p w:rsidR="002F3B50" w:rsidRPr="00B714F4" w:rsidRDefault="002F3B50" w:rsidP="002F3B50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Yth.</w:t>
      </w:r>
    </w:p>
    <w:p w:rsidR="002F3B50" w:rsidRPr="00B714F4" w:rsidRDefault="002F3B50" w:rsidP="002F3B50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 xml:space="preserve">Seluruh karyawan </w:t>
      </w:r>
    </w:p>
    <w:p w:rsidR="002F3B50" w:rsidRPr="00B714F4" w:rsidRDefault="002F3B50" w:rsidP="002F3B50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>Beserta staff</w:t>
      </w: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</w:rPr>
      </w:pPr>
      <w:r w:rsidRPr="00B714F4">
        <w:rPr>
          <w:rFonts w:asciiTheme="majorHAnsi" w:hAnsiTheme="majorHAnsi"/>
          <w:color w:val="444444"/>
          <w:shd w:val="clear" w:color="auto" w:fill="FFFFFF"/>
        </w:rPr>
        <w:t>PT. Segar Alam Abadi</w:t>
      </w: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</w:rPr>
      </w:pPr>
      <w:r w:rsidRPr="00B714F4">
        <w:rPr>
          <w:rFonts w:asciiTheme="majorHAnsi" w:hAnsiTheme="majorHAnsi"/>
          <w:color w:val="444444"/>
          <w:shd w:val="clear" w:color="auto" w:fill="FFFFFF"/>
        </w:rPr>
        <w:t>Di tempat</w:t>
      </w: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</w:rPr>
      </w:pP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</w:rPr>
      </w:pPr>
      <w:r w:rsidRPr="00B714F4">
        <w:rPr>
          <w:rFonts w:asciiTheme="majorHAnsi" w:hAnsiTheme="majorHAnsi"/>
          <w:color w:val="444444"/>
          <w:shd w:val="clear" w:color="auto" w:fill="FFFFFF"/>
        </w:rPr>
        <w:t>Dengan hormat,</w:t>
      </w:r>
    </w:p>
    <w:p w:rsidR="002F3B50" w:rsidRPr="00B714F4" w:rsidRDefault="002F3B50" w:rsidP="002F3B50">
      <w:pPr>
        <w:spacing w:after="0" w:line="240" w:lineRule="auto"/>
        <w:jc w:val="both"/>
        <w:rPr>
          <w:rFonts w:asciiTheme="majorHAnsi" w:hAnsiTheme="majorHAnsi"/>
          <w:color w:val="444444"/>
          <w:shd w:val="clear" w:color="auto" w:fill="FFFFFF"/>
          <w:lang w:val="en-US"/>
        </w:rPr>
      </w:pPr>
      <w:r w:rsidRPr="00B714F4">
        <w:rPr>
          <w:rFonts w:asciiTheme="majorHAnsi" w:hAnsiTheme="majorHAnsi"/>
          <w:color w:val="444444"/>
          <w:shd w:val="clear" w:color="auto" w:fill="FFFFFF"/>
        </w:rPr>
        <w:t xml:space="preserve">Dalam rangka memperingati Hari </w:t>
      </w:r>
      <w:r w:rsidRPr="00B714F4">
        <w:rPr>
          <w:rFonts w:asciiTheme="majorHAnsi" w:hAnsiTheme="majorHAnsi"/>
          <w:color w:val="444444"/>
          <w:shd w:val="clear" w:color="auto" w:fill="FFFFFF"/>
          <w:lang w:val="en-US"/>
        </w:rPr>
        <w:t>Ulang Tahun PT. Segar Alam Abadi</w:t>
      </w:r>
      <w:r w:rsidRPr="00B714F4">
        <w:rPr>
          <w:rFonts w:asciiTheme="majorHAnsi" w:hAnsiTheme="majorHAnsi"/>
          <w:color w:val="444444"/>
          <w:shd w:val="clear" w:color="auto" w:fill="FFFFFF"/>
        </w:rPr>
        <w:t xml:space="preserve"> yang jatuh pada tanggal 1</w:t>
      </w:r>
      <w:r w:rsidRPr="00B714F4">
        <w:rPr>
          <w:rFonts w:asciiTheme="majorHAnsi" w:hAnsiTheme="majorHAnsi"/>
          <w:color w:val="444444"/>
          <w:shd w:val="clear" w:color="auto" w:fill="FFFFFF"/>
          <w:lang w:val="en-US"/>
        </w:rPr>
        <w:t>4</w:t>
      </w:r>
      <w:r w:rsidRPr="00B714F4">
        <w:rPr>
          <w:rFonts w:asciiTheme="majorHAnsi" w:hAnsiTheme="majorHAnsi"/>
          <w:color w:val="444444"/>
          <w:shd w:val="clear" w:color="auto" w:fill="FFFFFF"/>
        </w:rPr>
        <w:t xml:space="preserve"> </w:t>
      </w:r>
      <w:r w:rsidRPr="00B714F4">
        <w:rPr>
          <w:rFonts w:asciiTheme="majorHAnsi" w:hAnsiTheme="majorHAnsi"/>
          <w:color w:val="444444"/>
          <w:shd w:val="clear" w:color="auto" w:fill="FFFFFF"/>
          <w:lang w:val="en-US"/>
        </w:rPr>
        <w:t>Oktober</w:t>
      </w:r>
      <w:r w:rsidRPr="00B714F4">
        <w:rPr>
          <w:rFonts w:asciiTheme="majorHAnsi" w:hAnsiTheme="majorHAnsi"/>
          <w:color w:val="444444"/>
          <w:shd w:val="clear" w:color="auto" w:fill="FFFFFF"/>
        </w:rPr>
        <w:t xml:space="preserve"> 2016, maka melalui surat ini kami beritahukan bahwa </w:t>
      </w:r>
      <w:r w:rsidRPr="00B714F4">
        <w:rPr>
          <w:rFonts w:asciiTheme="majorHAnsi" w:hAnsiTheme="majorHAnsi"/>
          <w:color w:val="444444"/>
          <w:shd w:val="clear" w:color="auto" w:fill="FFFFFF"/>
          <w:lang w:val="en-US"/>
        </w:rPr>
        <w:t>akan diadakan cuti bersama pada tanggal tersebut untuk selruh pegawai PT. Segar Alam Abadi dan masuk kembali pada Senin, 17 Oktober 2016.</w:t>
      </w:r>
    </w:p>
    <w:p w:rsidR="002F3B50" w:rsidRPr="00B714F4" w:rsidRDefault="002F3B50" w:rsidP="002F3B50">
      <w:pPr>
        <w:spacing w:after="0" w:line="240" w:lineRule="auto"/>
        <w:jc w:val="both"/>
        <w:rPr>
          <w:rFonts w:asciiTheme="majorHAnsi" w:hAnsiTheme="majorHAnsi"/>
        </w:rPr>
      </w:pPr>
      <w:r w:rsidRPr="00B714F4">
        <w:rPr>
          <w:rFonts w:asciiTheme="majorHAnsi" w:hAnsiTheme="majorHAnsi"/>
        </w:rPr>
        <w:t xml:space="preserve">Demikian surat  pemberitahuan ini kami sampaikan,  atas perhatian Bapak/ Ibu, kami ucapkan terima kasih dan harap gunakan waktu hari libur sebaik mungkin. </w:t>
      </w: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  <w:lang w:val="en-US"/>
        </w:rPr>
      </w:pPr>
    </w:p>
    <w:p w:rsidR="002F3B50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  <w:lang w:val="en-US"/>
        </w:rPr>
      </w:pPr>
    </w:p>
    <w:p w:rsidR="002F3B50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  <w:lang w:val="en-US"/>
        </w:rPr>
      </w:pP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  <w:color w:val="444444"/>
          <w:shd w:val="clear" w:color="auto" w:fill="FFFFFF"/>
          <w:lang w:val="en-US"/>
        </w:rPr>
      </w:pPr>
      <w:bookmarkStart w:id="0" w:name="_GoBack"/>
      <w:bookmarkEnd w:id="0"/>
    </w:p>
    <w:p w:rsidR="002F3B50" w:rsidRPr="00B714F4" w:rsidRDefault="002F3B50" w:rsidP="002F3B50">
      <w:pPr>
        <w:spacing w:after="0" w:line="240" w:lineRule="auto"/>
        <w:jc w:val="right"/>
        <w:rPr>
          <w:rFonts w:asciiTheme="majorHAnsi" w:hAnsiTheme="majorHAnsi"/>
        </w:rPr>
      </w:pPr>
      <w:r w:rsidRPr="00B714F4">
        <w:rPr>
          <w:rFonts w:asciiTheme="majorHAnsi" w:hAnsiTheme="majorHAnsi"/>
        </w:rPr>
        <w:t xml:space="preserve">Bandung, </w:t>
      </w:r>
      <w:r w:rsidRPr="00B714F4">
        <w:rPr>
          <w:rFonts w:asciiTheme="majorHAnsi" w:hAnsiTheme="majorHAnsi"/>
          <w:lang w:val="en-US"/>
        </w:rPr>
        <w:t>11 Oktober</w:t>
      </w:r>
      <w:r w:rsidRPr="00B714F4">
        <w:rPr>
          <w:rFonts w:asciiTheme="majorHAnsi" w:hAnsiTheme="majorHAnsi"/>
        </w:rPr>
        <w:t xml:space="preserve"> 2016</w:t>
      </w:r>
    </w:p>
    <w:p w:rsidR="002F3B50" w:rsidRPr="00B714F4" w:rsidRDefault="002F3B50" w:rsidP="002F3B50">
      <w:pPr>
        <w:spacing w:after="0" w:line="240" w:lineRule="auto"/>
        <w:jc w:val="right"/>
        <w:rPr>
          <w:rFonts w:asciiTheme="majorHAnsi" w:hAnsiTheme="majorHAnsi"/>
        </w:rPr>
      </w:pPr>
      <w:r w:rsidRPr="00B714F4">
        <w:rPr>
          <w:rFonts w:asciiTheme="majorHAnsi" w:hAnsiTheme="majorHAnsi"/>
        </w:rPr>
        <w:t>Direktur Utama PT. Segar Alam Abadi</w:t>
      </w:r>
    </w:p>
    <w:p w:rsidR="002F3B50" w:rsidRPr="00B714F4" w:rsidRDefault="002F3B50" w:rsidP="002F3B50">
      <w:pPr>
        <w:spacing w:after="0" w:line="240" w:lineRule="auto"/>
        <w:jc w:val="right"/>
        <w:rPr>
          <w:rFonts w:asciiTheme="majorHAnsi" w:hAnsiTheme="majorHAnsi"/>
        </w:rPr>
      </w:pPr>
    </w:p>
    <w:p w:rsidR="002F3B50" w:rsidRPr="00B714F4" w:rsidRDefault="002F3B50" w:rsidP="002F3B50">
      <w:pPr>
        <w:spacing w:after="0" w:line="240" w:lineRule="auto"/>
        <w:jc w:val="right"/>
        <w:rPr>
          <w:rFonts w:asciiTheme="majorHAnsi" w:hAnsiTheme="majorHAnsi"/>
        </w:rPr>
      </w:pPr>
    </w:p>
    <w:p w:rsidR="002F3B50" w:rsidRPr="00B714F4" w:rsidRDefault="002F3B50" w:rsidP="002F3B50">
      <w:pPr>
        <w:spacing w:after="0" w:line="240" w:lineRule="auto"/>
        <w:jc w:val="right"/>
        <w:rPr>
          <w:rFonts w:asciiTheme="majorHAnsi" w:hAnsiTheme="majorHAnsi"/>
        </w:rPr>
      </w:pPr>
      <w:r w:rsidRPr="00B714F4">
        <w:rPr>
          <w:rFonts w:asciiTheme="majorHAnsi" w:hAnsiTheme="majorHAnsi"/>
        </w:rPr>
        <w:t>Farhan Wardoyo Hadi, S.Sos, MM</w:t>
      </w:r>
    </w:p>
    <w:p w:rsidR="002F3B50" w:rsidRPr="00B714F4" w:rsidRDefault="002F3B50" w:rsidP="002F3B50">
      <w:pPr>
        <w:spacing w:after="0" w:line="240" w:lineRule="auto"/>
        <w:rPr>
          <w:rFonts w:asciiTheme="majorHAnsi" w:hAnsiTheme="majorHAnsi"/>
        </w:rPr>
      </w:pPr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56"/>
    <w:rsid w:val="002F3B50"/>
    <w:rsid w:val="0065255F"/>
    <w:rsid w:val="009B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5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50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2016-10-10T22:54:00Z</dcterms:created>
  <dcterms:modified xsi:type="dcterms:W3CDTF">2016-10-10T22:54:00Z</dcterms:modified>
</cp:coreProperties>
</file>