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80" w:rsidRPr="00742839" w:rsidRDefault="00B83A80" w:rsidP="00B83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Bandung, 18 April 2016</w:t>
      </w:r>
    </w:p>
    <w:p w:rsidR="00B83A80" w:rsidRPr="00742839" w:rsidRDefault="00B83A80" w:rsidP="00B83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:rsidR="00B83A80" w:rsidRPr="00742839" w:rsidRDefault="00B83A80" w:rsidP="00B83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Yth.</w:t>
      </w:r>
    </w:p>
    <w:p w:rsidR="00B83A80" w:rsidRDefault="00B83A80" w:rsidP="00B83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HRD Manager</w:t>
      </w:r>
    </w:p>
    <w:p w:rsidR="00B83A80" w:rsidRPr="00742839" w:rsidRDefault="00B83A80" w:rsidP="00B83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Tulip English for Children</w:t>
      </w:r>
    </w:p>
    <w:p w:rsidR="00B83A80" w:rsidRPr="00742839" w:rsidRDefault="00B83A80" w:rsidP="00B83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Di Bandung</w:t>
      </w:r>
    </w:p>
    <w:p w:rsidR="00B83A80" w:rsidRPr="00742839" w:rsidRDefault="00B83A80" w:rsidP="00B83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</w:p>
    <w:p w:rsidR="00B83A80" w:rsidRPr="00742839" w:rsidRDefault="00B83A80" w:rsidP="00B83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Dengan hormat,</w:t>
      </w:r>
    </w:p>
    <w:p w:rsidR="00B83A80" w:rsidRPr="00742839" w:rsidRDefault="00B83A80" w:rsidP="00B83A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noProof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 xml:space="preserve">Sehubungan dengan adanya penerimaan karyawan parttime pada lembaga bahasa inggris untuk anak – anak yang bernama “Tulip English for Children” yang dimuat pada iklan lowongan kerja di Koran Harian Mahasiswa Universitas Bangsa Negara, maka </w:t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Saya ya</w:t>
      </w:r>
      <w:r>
        <w:rPr>
          <w:rFonts w:asciiTheme="majorHAnsi" w:hAnsiTheme="majorHAnsi" w:cs="Arial"/>
          <w:noProof/>
          <w:color w:val="000000" w:themeColor="text1"/>
          <w:sz w:val="22"/>
          <w:szCs w:val="22"/>
        </w:rPr>
        <w:t>ng bertanda tangan di bawah ini</w:t>
      </w:r>
      <w:r w:rsidRPr="00742839">
        <w:rPr>
          <w:rFonts w:asciiTheme="majorHAnsi" w:hAnsiTheme="majorHAnsi" w:cs="Arial"/>
          <w:noProof/>
          <w:color w:val="000000" w:themeColor="text1"/>
          <w:sz w:val="22"/>
          <w:szCs w:val="22"/>
        </w:rPr>
        <w:t>:</w:t>
      </w:r>
    </w:p>
    <w:p w:rsidR="00B83A80" w:rsidRPr="00742839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Nama              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ab/>
      </w: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>: Dedi Setiawan</w:t>
      </w:r>
    </w:p>
    <w:p w:rsidR="00B83A80" w:rsidRPr="00742839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>NPM</w:t>
      </w: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9082740</w:t>
      </w:r>
      <w:bookmarkStart w:id="0" w:name="_GoBack"/>
      <w:bookmarkEnd w:id="0"/>
    </w:p>
    <w:p w:rsidR="00B83A80" w:rsidRPr="00742839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>Semester</w:t>
      </w: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V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II</w:t>
      </w: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(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Tujuh</w:t>
      </w: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>)</w:t>
      </w:r>
    </w:p>
    <w:p w:rsidR="00B83A80" w:rsidRPr="003C4CD2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</w:rPr>
        <w:t>Jurusan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: 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Bahasa Inggris</w:t>
      </w:r>
    </w:p>
    <w:p w:rsidR="00B83A80" w:rsidRPr="003C4CD2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>Fakultas</w:t>
      </w: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: Fakultas 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Sastra Budaya</w:t>
      </w:r>
    </w:p>
    <w:p w:rsidR="00B83A80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Bermaksud mengajukan lamaran sebagai 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pengajar bahasa inggris parttime pada lembaga yang Bapak/ Ibu Pimpin</w:t>
      </w: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>.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 xml:space="preserve"> Saya senang mengajar, terutama mengajar anak – anak. Sejak saya semester 3 sampai semester 5, saya sudah menjadi guru privat bahasa inggris untuk anak – anak pada jenjang SD – SMP. Tetapi terhenti karena jadwal kuliah yang cukup padat. Dan saat ini saya mempunyai banyak waktu luang, maka dari itu saya ingin mengajar kembali.</w:t>
      </w:r>
    </w:p>
    <w:p w:rsidR="00B83A80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</w:p>
    <w:p w:rsidR="00B83A80" w:rsidRPr="00742839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Jika seandainya nanti saya diterima sebagai 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pengajar parttime pada lembaga</w:t>
      </w: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ini, saya bersedia mengikuti semua aturan yang berlaku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>. Sebagai bahan pertimbangan sa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y</w:t>
      </w: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>a lampirkan :</w:t>
      </w:r>
    </w:p>
    <w:p w:rsidR="00B83A80" w:rsidRPr="00742839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>1. Curiculum Vitae</w:t>
      </w:r>
    </w:p>
    <w:p w:rsidR="00B83A80" w:rsidRPr="00742839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>2. Transkrip Nilai Terakhir</w:t>
      </w:r>
    </w:p>
    <w:p w:rsidR="00B83A80" w:rsidRPr="00742839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742839">
        <w:rPr>
          <w:rFonts w:asciiTheme="majorHAnsi" w:hAnsiTheme="majorHAnsi" w:cs="Times New Roman"/>
          <w:color w:val="000000" w:themeColor="text1"/>
          <w:shd w:val="clear" w:color="auto" w:fill="FFFFFF"/>
        </w:rPr>
        <w:t>3. Pas Photo 3X4</w:t>
      </w:r>
    </w:p>
    <w:p w:rsidR="00B83A80" w:rsidRPr="00742839" w:rsidRDefault="00B83A80" w:rsidP="00B83A80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</w:p>
    <w:p w:rsidR="00B83A80" w:rsidRPr="00742839" w:rsidRDefault="00B83A80" w:rsidP="00B83A80">
      <w:pPr>
        <w:pStyle w:val="ListParagraph"/>
        <w:spacing w:after="0" w:line="36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</w:rPr>
      </w:pPr>
      <w:r w:rsidRPr="00742839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Demikian surat permohonan ini saya buat dengan jujur dan benar. Atas perhatian Bapak/ibu, saya ucapkan terimakasih.</w:t>
      </w:r>
    </w:p>
    <w:p w:rsidR="00B83A80" w:rsidRPr="00742839" w:rsidRDefault="00B83A80" w:rsidP="00B83A80">
      <w:pPr>
        <w:pStyle w:val="ListParagraph"/>
        <w:spacing w:after="0" w:line="36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</w:rPr>
      </w:pPr>
    </w:p>
    <w:p w:rsidR="00B83A80" w:rsidRPr="00742839" w:rsidRDefault="00B83A80" w:rsidP="00B83A80">
      <w:pPr>
        <w:pStyle w:val="ListParagraph"/>
        <w:spacing w:after="0" w:line="36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</w:rPr>
      </w:pPr>
      <w:r w:rsidRPr="00742839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Hormat saya,</w:t>
      </w:r>
    </w:p>
    <w:p w:rsidR="00B83A80" w:rsidRPr="003C4CD2" w:rsidRDefault="00B83A80" w:rsidP="00B83A80">
      <w:pPr>
        <w:pStyle w:val="ListParagraph"/>
        <w:spacing w:after="0" w:line="36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</w:rPr>
      </w:pPr>
      <w:r w:rsidRPr="00742839">
        <w:rPr>
          <w:rFonts w:asciiTheme="majorHAnsi" w:hAnsiTheme="majorHAnsi" w:cs="Times New Roman"/>
          <w:noProof/>
          <w:color w:val="000000" w:themeColor="text1"/>
          <w:lang w:val="id-ID"/>
        </w:rPr>
        <w:br/>
      </w:r>
      <w:r w:rsidRPr="00742839">
        <w:rPr>
          <w:rFonts w:asciiTheme="majorHAnsi" w:hAnsiTheme="majorHAnsi" w:cs="Times New Roman"/>
          <w:noProof/>
          <w:color w:val="000000" w:themeColor="text1"/>
          <w:shd w:val="clear" w:color="auto" w:fill="FFFFFF"/>
        </w:rPr>
        <w:t>Dedi Setiawan</w:t>
      </w:r>
    </w:p>
    <w:p w:rsidR="0065255F" w:rsidRDefault="0065255F"/>
    <w:sectPr w:rsidR="0065255F" w:rsidSect="00B83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80"/>
    <w:rsid w:val="0065255F"/>
    <w:rsid w:val="00B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8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3A80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8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3A80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2016-05-22T02:48:00Z</dcterms:created>
  <dcterms:modified xsi:type="dcterms:W3CDTF">2016-05-22T02:49:00Z</dcterms:modified>
</cp:coreProperties>
</file>