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E5" w:rsidRPr="001350E5" w:rsidRDefault="001350E5" w:rsidP="001350E5">
      <w:pPr>
        <w:spacing w:after="0" w:line="240" w:lineRule="auto"/>
        <w:jc w:val="center"/>
        <w:rPr>
          <w:b/>
          <w:sz w:val="24"/>
          <w:szCs w:val="24"/>
        </w:rPr>
      </w:pPr>
      <w:r w:rsidRPr="001350E5">
        <w:rPr>
          <w:b/>
          <w:sz w:val="24"/>
          <w:szCs w:val="24"/>
        </w:rPr>
        <w:t>PT. SUMBER RASA ASIN</w:t>
      </w:r>
    </w:p>
    <w:p w:rsidR="001350E5" w:rsidRDefault="001350E5" w:rsidP="001350E5">
      <w:pPr>
        <w:spacing w:after="0" w:line="240" w:lineRule="auto"/>
        <w:jc w:val="center"/>
      </w:pPr>
      <w:r>
        <w:t>Spesialis Jasa Konstruksi dan Bangunan</w:t>
      </w:r>
    </w:p>
    <w:p w:rsidR="001350E5" w:rsidRDefault="001350E5" w:rsidP="001350E5">
      <w:pPr>
        <w:spacing w:after="0" w:line="240" w:lineRule="auto"/>
        <w:jc w:val="center"/>
      </w:pPr>
      <w:r>
        <w:t>Jl. Teratai Putih Raya 1 Komp. Helvetia Boulevard Bl. A1 No. 2 – 4 Bandung 60897</w:t>
      </w:r>
    </w:p>
    <w:p w:rsidR="001350E5" w:rsidRDefault="001350E5" w:rsidP="001350E5">
      <w:pPr>
        <w:spacing w:after="0" w:line="240" w:lineRule="auto"/>
        <w:jc w:val="center"/>
      </w:pPr>
      <w:r>
        <w:t>Telp. 022 – 5098001 ext. 567 Fax. 022 - 5098000</w:t>
      </w:r>
    </w:p>
    <w:p w:rsidR="001350E5" w:rsidRDefault="001350E5" w:rsidP="001350E5">
      <w:pPr>
        <w:spacing w:after="0" w:line="240" w:lineRule="auto"/>
        <w:jc w:val="center"/>
      </w:pPr>
      <w:r>
        <w:t>Website : http://www.sumberrasaasin.com</w:t>
      </w:r>
    </w:p>
    <w:p w:rsidR="001350E5" w:rsidRDefault="001350E5" w:rsidP="001350E5">
      <w:pPr>
        <w:spacing w:after="0" w:line="240" w:lineRule="auto"/>
        <w:jc w:val="center"/>
      </w:pPr>
    </w:p>
    <w:p w:rsidR="001350E5" w:rsidRPr="001350E5" w:rsidRDefault="001350E5" w:rsidP="001350E5">
      <w:pPr>
        <w:spacing w:after="0" w:line="240" w:lineRule="auto"/>
        <w:jc w:val="center"/>
        <w:rPr>
          <w:b/>
        </w:rPr>
      </w:pPr>
      <w:r w:rsidRPr="001350E5">
        <w:rPr>
          <w:b/>
        </w:rPr>
        <w:t>SURAT PERINGATAN PERTAMA (SP-1)</w:t>
      </w:r>
    </w:p>
    <w:p w:rsidR="001350E5" w:rsidRDefault="001350E5" w:rsidP="001350E5">
      <w:pPr>
        <w:spacing w:after="0" w:line="240" w:lineRule="auto"/>
        <w:jc w:val="center"/>
      </w:pPr>
      <w:r>
        <w:t>No. 05/SRA/HRD-01/IV/2016</w:t>
      </w:r>
    </w:p>
    <w:p w:rsidR="001350E5" w:rsidRDefault="001350E5" w:rsidP="001350E5">
      <w:pPr>
        <w:spacing w:after="0" w:line="240" w:lineRule="auto"/>
        <w:jc w:val="both"/>
      </w:pPr>
    </w:p>
    <w:p w:rsidR="001350E5" w:rsidRDefault="001350E5" w:rsidP="001350E5">
      <w:pPr>
        <w:spacing w:after="0" w:line="240" w:lineRule="auto"/>
        <w:jc w:val="both"/>
      </w:pPr>
    </w:p>
    <w:p w:rsidR="001350E5" w:rsidRDefault="001350E5" w:rsidP="001350E5">
      <w:pPr>
        <w:spacing w:after="0" w:line="240" w:lineRule="auto"/>
        <w:jc w:val="both"/>
      </w:pPr>
      <w:r>
        <w:t>Surat Peringatan ini ditujukan kepada :</w:t>
      </w:r>
    </w:p>
    <w:p w:rsidR="001350E5" w:rsidRDefault="001350E5" w:rsidP="001350E5">
      <w:pPr>
        <w:tabs>
          <w:tab w:val="left" w:pos="720"/>
          <w:tab w:val="left" w:pos="1440"/>
          <w:tab w:val="left" w:pos="2160"/>
          <w:tab w:val="left" w:pos="2880"/>
          <w:tab w:val="left" w:pos="4098"/>
        </w:tabs>
        <w:spacing w:after="0" w:line="240" w:lineRule="auto"/>
        <w:jc w:val="both"/>
      </w:pPr>
      <w:r>
        <w:t>Nama</w:t>
      </w:r>
      <w:r>
        <w:tab/>
      </w:r>
      <w:r>
        <w:tab/>
        <w:t>: Raditya Harsono</w:t>
      </w:r>
      <w:r>
        <w:tab/>
      </w:r>
    </w:p>
    <w:p w:rsidR="001350E5" w:rsidRDefault="001350E5" w:rsidP="001350E5">
      <w:pPr>
        <w:tabs>
          <w:tab w:val="left" w:pos="720"/>
          <w:tab w:val="left" w:pos="1440"/>
          <w:tab w:val="left" w:pos="2160"/>
          <w:tab w:val="left" w:pos="2880"/>
          <w:tab w:val="left" w:pos="4098"/>
        </w:tabs>
        <w:spacing w:after="0" w:line="240" w:lineRule="auto"/>
        <w:jc w:val="both"/>
      </w:pPr>
      <w:r>
        <w:t>NIP</w:t>
      </w:r>
      <w:r>
        <w:tab/>
      </w:r>
      <w:r>
        <w:tab/>
        <w:t>: 590289210</w:t>
      </w:r>
    </w:p>
    <w:p w:rsidR="001350E5" w:rsidRDefault="001350E5" w:rsidP="001350E5">
      <w:pPr>
        <w:spacing w:after="0" w:line="240" w:lineRule="auto"/>
        <w:jc w:val="both"/>
      </w:pPr>
      <w:r>
        <w:t>Jabatan</w:t>
      </w:r>
      <w:r>
        <w:tab/>
      </w:r>
      <w:r>
        <w:tab/>
        <w:t>: Staff IT</w:t>
      </w:r>
    </w:p>
    <w:p w:rsidR="001350E5" w:rsidRDefault="001350E5" w:rsidP="001350E5">
      <w:pPr>
        <w:spacing w:after="0" w:line="240" w:lineRule="auto"/>
        <w:jc w:val="both"/>
      </w:pPr>
    </w:p>
    <w:p w:rsidR="001350E5" w:rsidRDefault="001350E5" w:rsidP="001350E5">
      <w:pPr>
        <w:spacing w:after="0" w:line="240" w:lineRule="auto"/>
        <w:jc w:val="both"/>
      </w:pPr>
      <w:r>
        <w:t>Surat peringatan ini diterbitkan berdasarkan hasil rekap absensi perusahaan yang menunjukkan bahwa Saudara Raditya tidak masuk kerja tanpa keterangan sebanyak 10 hari dalam satu bulan, yaitu bulan maret 2016 , diantaranya 5x berturut turut pada tanggal 7,8,9,10,11 Maret 2016 dan tanggal 16,17,18,21,dan 25 Maret 2016.</w:t>
      </w:r>
    </w:p>
    <w:p w:rsidR="001350E5" w:rsidRDefault="001350E5" w:rsidP="001350E5">
      <w:pPr>
        <w:spacing w:after="0" w:line="240" w:lineRule="auto"/>
        <w:jc w:val="both"/>
      </w:pPr>
    </w:p>
    <w:p w:rsidR="001350E5" w:rsidRDefault="001350E5" w:rsidP="001350E5">
      <w:pPr>
        <w:spacing w:after="0" w:line="240" w:lineRule="auto"/>
        <w:jc w:val="both"/>
      </w:pPr>
      <w:r>
        <w:t>Peraturan yang berlaku di dalam lingkungan perusahaan dan yang tercantum di dalam surat perjanjian kerja mengenai tidak masuk kerja tanpa keterangan adalah sebanyak 2 (dua) kali.</w:t>
      </w:r>
    </w:p>
    <w:p w:rsidR="001350E5" w:rsidRDefault="001350E5" w:rsidP="001350E5">
      <w:pPr>
        <w:spacing w:after="0" w:line="240" w:lineRule="auto"/>
        <w:jc w:val="both"/>
      </w:pPr>
      <w:r>
        <w:t>Surat peringatan ini bertujuan untuk memberikan pengarahan sekaligus peringatan kepada yang bersangkutan agar bersedia mengamalkan tata tertib perusahaan dan tidak melakukan kesalahan yang dapat merugikan pihak perusahaan.</w:t>
      </w:r>
    </w:p>
    <w:p w:rsidR="001350E5" w:rsidRDefault="001350E5" w:rsidP="001350E5">
      <w:pPr>
        <w:spacing w:after="0" w:line="240" w:lineRule="auto"/>
        <w:jc w:val="both"/>
      </w:pPr>
    </w:p>
    <w:p w:rsidR="001350E5" w:rsidRDefault="001350E5" w:rsidP="001350E5">
      <w:pPr>
        <w:spacing w:after="0" w:line="240" w:lineRule="auto"/>
        <w:jc w:val="both"/>
      </w:pPr>
      <w:r>
        <w:t xml:space="preserve">Sehubungan dengan pelanggaran yang telah dilakukan oleh Saudara Raditya, maka pihak perusahaan memberikan sanksi kepada yang bersangkutan berupa pemotongan gaji sebesar 25% dari gaji pokok dan tidak diberikannya uang makan untuk bulan Maret 2016. </w:t>
      </w:r>
    </w:p>
    <w:p w:rsidR="001350E5" w:rsidRDefault="001350E5" w:rsidP="001350E5">
      <w:pPr>
        <w:spacing w:after="0" w:line="240" w:lineRule="auto"/>
        <w:jc w:val="both"/>
      </w:pPr>
    </w:p>
    <w:p w:rsidR="001350E5" w:rsidRDefault="001350E5" w:rsidP="001350E5">
      <w:pPr>
        <w:spacing w:after="0" w:line="240" w:lineRule="auto"/>
        <w:jc w:val="both"/>
      </w:pPr>
      <w:r>
        <w:t>Diberitahukan juga kepada yang bersangkutan bahwa pihak perusahaan akan memberikan Surat Peringatan sampai tiga kali. Maka, jika yang bersangkutan melakukan kesalahan yang sama sampai tiga kali diberikannya surat peringatan, maka pihak perusahaan, yaitu PT. Sumber Rasa Asin akan langsung memutuskan hubungan kerja dengan yang bersangkutan.</w:t>
      </w:r>
    </w:p>
    <w:p w:rsidR="001350E5" w:rsidRDefault="001350E5" w:rsidP="001350E5">
      <w:pPr>
        <w:spacing w:after="0" w:line="240" w:lineRule="auto"/>
        <w:jc w:val="both"/>
      </w:pPr>
    </w:p>
    <w:p w:rsidR="001350E5" w:rsidRDefault="001350E5" w:rsidP="001350E5">
      <w:pPr>
        <w:spacing w:after="0" w:line="240" w:lineRule="auto"/>
        <w:jc w:val="both"/>
      </w:pPr>
      <w:r>
        <w:t>Demikian Surat Peringatan ini diberikan untuk dapat dijadikan perhatian dan bahan instropeksi diri yang bersangkutan.</w:t>
      </w:r>
    </w:p>
    <w:p w:rsidR="001350E5" w:rsidRDefault="001350E5" w:rsidP="001350E5">
      <w:pPr>
        <w:spacing w:after="0" w:line="240" w:lineRule="auto"/>
        <w:jc w:val="both"/>
      </w:pPr>
    </w:p>
    <w:p w:rsidR="001350E5" w:rsidRDefault="001350E5" w:rsidP="001350E5">
      <w:pPr>
        <w:spacing w:after="0" w:line="240" w:lineRule="auto"/>
        <w:jc w:val="both"/>
      </w:pPr>
      <w:r>
        <w:tab/>
      </w:r>
      <w:r>
        <w:tab/>
      </w:r>
      <w:r>
        <w:tab/>
      </w:r>
      <w:r>
        <w:tab/>
      </w:r>
      <w:r>
        <w:tab/>
      </w:r>
      <w:r>
        <w:tab/>
      </w:r>
      <w:r>
        <w:tab/>
      </w:r>
      <w:r>
        <w:tab/>
        <w:t>Bandung, 30 Maret 2016</w:t>
      </w:r>
    </w:p>
    <w:p w:rsidR="001350E5" w:rsidRDefault="001350E5" w:rsidP="001350E5">
      <w:pPr>
        <w:spacing w:after="0" w:line="240" w:lineRule="auto"/>
        <w:jc w:val="both"/>
      </w:pPr>
    </w:p>
    <w:p w:rsidR="001350E5" w:rsidRDefault="001350E5" w:rsidP="001350E5">
      <w:pPr>
        <w:spacing w:after="0" w:line="240" w:lineRule="auto"/>
        <w:jc w:val="both"/>
      </w:pPr>
      <w:r>
        <w:t>Diterima dan disetujui oleh</w:t>
      </w:r>
      <w:r>
        <w:tab/>
      </w:r>
      <w:r>
        <w:tab/>
      </w:r>
      <w:r>
        <w:tab/>
      </w:r>
      <w:r>
        <w:tab/>
      </w:r>
      <w:r>
        <w:tab/>
        <w:t>Dibuat Oleh</w:t>
      </w:r>
    </w:p>
    <w:p w:rsidR="001350E5" w:rsidRDefault="001350E5" w:rsidP="001350E5">
      <w:pPr>
        <w:spacing w:after="0" w:line="240" w:lineRule="auto"/>
        <w:jc w:val="both"/>
      </w:pPr>
    </w:p>
    <w:p w:rsidR="001350E5" w:rsidRDefault="001350E5" w:rsidP="001350E5">
      <w:pPr>
        <w:spacing w:after="0" w:line="240" w:lineRule="auto"/>
        <w:jc w:val="both"/>
      </w:pPr>
    </w:p>
    <w:p w:rsidR="001350E5" w:rsidRDefault="001350E5" w:rsidP="001350E5">
      <w:pPr>
        <w:spacing w:after="0" w:line="240" w:lineRule="auto"/>
        <w:jc w:val="both"/>
      </w:pPr>
      <w:r>
        <w:t>Raditya Harsono</w:t>
      </w:r>
      <w:r>
        <w:tab/>
      </w:r>
      <w:r>
        <w:tab/>
      </w:r>
      <w:r>
        <w:tab/>
      </w:r>
      <w:r>
        <w:tab/>
      </w:r>
      <w:r>
        <w:tab/>
      </w:r>
      <w:r>
        <w:tab/>
        <w:t>Elena Dyah Triwulan</w:t>
      </w:r>
    </w:p>
    <w:p w:rsidR="001350E5" w:rsidRDefault="001350E5" w:rsidP="001350E5">
      <w:pPr>
        <w:spacing w:after="0" w:line="240" w:lineRule="auto"/>
        <w:jc w:val="both"/>
      </w:pPr>
      <w:r>
        <w:t>Direktur Utama</w:t>
      </w:r>
      <w:r>
        <w:tab/>
      </w:r>
      <w:r>
        <w:tab/>
      </w:r>
      <w:r>
        <w:tab/>
      </w:r>
      <w:r>
        <w:tab/>
      </w:r>
      <w:r>
        <w:tab/>
      </w:r>
      <w:r>
        <w:tab/>
      </w:r>
      <w:r>
        <w:tab/>
        <w:t>Manager HRD</w:t>
      </w:r>
    </w:p>
    <w:p w:rsidR="00684B31" w:rsidRDefault="00684B31" w:rsidP="001350E5">
      <w:pPr>
        <w:spacing w:after="0" w:line="240" w:lineRule="auto"/>
        <w:jc w:val="both"/>
      </w:pPr>
      <w:bookmarkStart w:id="0" w:name="_GoBack"/>
      <w:bookmarkEnd w:id="0"/>
    </w:p>
    <w:sectPr w:rsidR="0068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E5"/>
    <w:rsid w:val="001350E5"/>
    <w:rsid w:val="0068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2016-04-19T19:55:00Z</dcterms:created>
  <dcterms:modified xsi:type="dcterms:W3CDTF">2016-04-19T19:57:00Z</dcterms:modified>
</cp:coreProperties>
</file>