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A0" w:rsidRPr="00B21DAD" w:rsidRDefault="003725A0" w:rsidP="003725A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21DAD">
        <w:rPr>
          <w:b/>
          <w:sz w:val="28"/>
          <w:szCs w:val="28"/>
          <w:u w:val="single"/>
        </w:rPr>
        <w:t>SURAT KUASA AHLI WARIS</w:t>
      </w:r>
    </w:p>
    <w:p w:rsidR="003725A0" w:rsidRPr="00B21DAD" w:rsidRDefault="003725A0" w:rsidP="003725A0">
      <w:pPr>
        <w:spacing w:line="360" w:lineRule="auto"/>
        <w:jc w:val="both"/>
      </w:pPr>
      <w:r w:rsidRPr="00B21DAD">
        <w:t>Kami yang bertanda tangan di bawah ini adalah ahli waris yang sah dari almarhum</w:t>
      </w:r>
      <w:r>
        <w:t>ah</w:t>
      </w:r>
      <w:r w:rsidRPr="00B21DAD">
        <w:t xml:space="preserve"> </w:t>
      </w:r>
      <w:r>
        <w:t>Aisyah Suryaningsih</w:t>
      </w:r>
      <w:r w:rsidRPr="00B21DAD">
        <w:t xml:space="preserve"> yang meninggal dunia pada tanggal </w:t>
      </w:r>
      <w:r>
        <w:t xml:space="preserve">20 Juni 2015 </w:t>
      </w:r>
      <w:r w:rsidRPr="00B21DAD">
        <w:t xml:space="preserve">di </w:t>
      </w:r>
      <w:r>
        <w:t xml:space="preserve">Dusun I Desa Tanjung Sari </w:t>
      </w:r>
      <w:r w:rsidRPr="00B21DAD">
        <w:t xml:space="preserve">berdasarkan surat kematian dari Kepala Desa No. </w:t>
      </w:r>
      <w:r>
        <w:t>212</w:t>
      </w:r>
      <w:r w:rsidRPr="00B21DAD">
        <w:t>/</w:t>
      </w:r>
      <w:r>
        <w:t>XIV</w:t>
      </w:r>
      <w:r w:rsidRPr="00B21DAD">
        <w:t>/201</w:t>
      </w:r>
      <w:r>
        <w:t>6.</w:t>
      </w:r>
    </w:p>
    <w:p w:rsidR="003725A0" w:rsidRPr="00B21DAD" w:rsidRDefault="003725A0" w:rsidP="003725A0">
      <w:pPr>
        <w:spacing w:line="360" w:lineRule="auto"/>
        <w:jc w:val="both"/>
      </w:pPr>
      <w:r w:rsidRPr="00B21DAD">
        <w:t>Dengan ini menyatakan dengan sebenarnya bahwa hubungan kami dengan almarhum</w:t>
      </w:r>
      <w:r>
        <w:t>ah</w:t>
      </w:r>
      <w:r w:rsidRPr="00B21DAD">
        <w:t xml:space="preserve"> </w:t>
      </w:r>
      <w:r>
        <w:t xml:space="preserve">Aisyah Suryaningsih </w:t>
      </w:r>
      <w:r w:rsidRPr="00B21DAD">
        <w:t>adalah sebagai berikut :</w:t>
      </w:r>
    </w:p>
    <w:p w:rsidR="003725A0" w:rsidRPr="00B21DAD" w:rsidRDefault="003725A0" w:rsidP="003725A0">
      <w:pPr>
        <w:pStyle w:val="ListParagraph"/>
        <w:numPr>
          <w:ilvl w:val="0"/>
          <w:numId w:val="2"/>
        </w:numPr>
        <w:spacing w:line="360" w:lineRule="auto"/>
      </w:pPr>
      <w:r>
        <w:t>Fadli Fahriza</w:t>
      </w:r>
      <w:r w:rsidRPr="00B21DAD">
        <w:t xml:space="preserve"> (</w:t>
      </w:r>
      <w:r>
        <w:t>suami</w:t>
      </w:r>
      <w:r w:rsidRPr="00B21DAD">
        <w:t>)</w:t>
      </w:r>
    </w:p>
    <w:p w:rsidR="003725A0" w:rsidRPr="00B21DAD" w:rsidRDefault="003725A0" w:rsidP="003725A0">
      <w:pPr>
        <w:pStyle w:val="ListParagraph"/>
        <w:numPr>
          <w:ilvl w:val="0"/>
          <w:numId w:val="2"/>
        </w:numPr>
        <w:spacing w:line="360" w:lineRule="auto"/>
      </w:pPr>
      <w:r>
        <w:t>Angga Gunawan</w:t>
      </w:r>
      <w:r w:rsidRPr="00B21DAD">
        <w:t xml:space="preserve"> (anak)</w:t>
      </w:r>
    </w:p>
    <w:p w:rsidR="003725A0" w:rsidRPr="00B21DAD" w:rsidRDefault="003725A0" w:rsidP="003725A0">
      <w:pPr>
        <w:pStyle w:val="ListParagraph"/>
        <w:numPr>
          <w:ilvl w:val="0"/>
          <w:numId w:val="2"/>
        </w:numPr>
        <w:spacing w:line="360" w:lineRule="auto"/>
      </w:pPr>
      <w:r>
        <w:t>Arkan Suhail</w:t>
      </w:r>
      <w:r w:rsidRPr="00B21DAD">
        <w:t xml:space="preserve"> (anak)</w:t>
      </w:r>
    </w:p>
    <w:p w:rsidR="003725A0" w:rsidRDefault="003725A0" w:rsidP="003725A0">
      <w:pPr>
        <w:pStyle w:val="ListParagraph"/>
        <w:numPr>
          <w:ilvl w:val="0"/>
          <w:numId w:val="2"/>
        </w:numPr>
        <w:spacing w:line="360" w:lineRule="auto"/>
      </w:pPr>
      <w:r>
        <w:t>Putra Erlangga</w:t>
      </w:r>
      <w:r w:rsidRPr="00B21DAD">
        <w:t xml:space="preserve">  (anak)</w:t>
      </w:r>
    </w:p>
    <w:p w:rsidR="003725A0" w:rsidRPr="00B21DAD" w:rsidRDefault="003725A0" w:rsidP="003725A0">
      <w:pPr>
        <w:spacing w:line="360" w:lineRule="auto"/>
        <w:jc w:val="both"/>
      </w:pPr>
      <w:r w:rsidRPr="00B21DAD">
        <w:t>Demikian surat keterangan ini kami buat dengan sebenar-benarnya untuk mengambil simpanan almarhum</w:t>
      </w:r>
      <w:r>
        <w:t>ah</w:t>
      </w:r>
      <w:r w:rsidRPr="00B21DAD">
        <w:t xml:space="preserve"> dengan nomor rekening </w:t>
      </w:r>
      <w:r>
        <w:t xml:space="preserve">675346278723 </w:t>
      </w:r>
      <w:r w:rsidRPr="00B21DAD">
        <w:t xml:space="preserve">atas nama </w:t>
      </w:r>
      <w:r>
        <w:t>Aisyah Suryaningsih</w:t>
      </w:r>
      <w:r w:rsidRPr="00B21DAD">
        <w:t xml:space="preserve"> sebesar Rp. </w:t>
      </w:r>
      <w:r>
        <w:t>350.000.000</w:t>
      </w:r>
      <w:r w:rsidRPr="00B21DAD">
        <w:t xml:space="preserve"> </w:t>
      </w:r>
      <w:r w:rsidRPr="00B21DAD">
        <w:rPr>
          <w:i/>
        </w:rPr>
        <w:t>(Tiga Ratus Lima Puluh Juta Rupiah)</w:t>
      </w:r>
      <w:r w:rsidRPr="00B21DAD">
        <w:t xml:space="preserve"> di Bank B</w:t>
      </w:r>
      <w:r>
        <w:t>CA</w:t>
      </w:r>
      <w:r w:rsidRPr="00B21DAD">
        <w:t>. Yang ditunjuk untuk mengambil simpanan serta menandat</w:t>
      </w:r>
      <w:r>
        <w:t xml:space="preserve">angani formulir yang diperlukan, </w:t>
      </w:r>
      <w:r w:rsidRPr="00B21DAD">
        <w:t xml:space="preserve">kami sepakat menunjuk atau memberikan kuasa kepada salah seorang ahli waris tersebut di atas yaitu </w:t>
      </w:r>
      <w:r>
        <w:t>Fadli Fahriza</w:t>
      </w:r>
      <w:r w:rsidRPr="00B21DAD">
        <w:t xml:space="preserve">, </w:t>
      </w:r>
      <w:r>
        <w:t>suami</w:t>
      </w:r>
      <w:r w:rsidRPr="00B21DAD">
        <w:t xml:space="preserve"> almarhum</w:t>
      </w:r>
      <w:r>
        <w:t>ah</w:t>
      </w:r>
      <w:r w:rsidRPr="00B21DAD">
        <w:t xml:space="preserve"> </w:t>
      </w:r>
      <w:r>
        <w:t>Aisyah Suryaningsih</w:t>
      </w:r>
      <w:r w:rsidRPr="00B21DAD">
        <w:t xml:space="preserve">. </w:t>
      </w:r>
    </w:p>
    <w:p w:rsidR="003725A0" w:rsidRPr="00B21DAD" w:rsidRDefault="003725A0" w:rsidP="003725A0">
      <w:pPr>
        <w:jc w:val="both"/>
      </w:pPr>
    </w:p>
    <w:tbl>
      <w:tblPr>
        <w:tblStyle w:val="TableGrid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276"/>
        <w:gridCol w:w="4536"/>
      </w:tblGrid>
      <w:tr w:rsidR="003725A0" w:rsidRPr="00B21DAD" w:rsidTr="00752A29">
        <w:trPr>
          <w:trHeight w:val="339"/>
          <w:jc w:val="center"/>
        </w:trPr>
        <w:tc>
          <w:tcPr>
            <w:tcW w:w="3510" w:type="dxa"/>
          </w:tcPr>
          <w:p w:rsidR="003725A0" w:rsidRPr="00B21DAD" w:rsidRDefault="003725A0" w:rsidP="00752A29">
            <w:pPr>
              <w:jc w:val="both"/>
            </w:pPr>
            <w:r w:rsidRPr="00B21DAD">
              <w:t>Mengetahui,</w:t>
            </w:r>
          </w:p>
        </w:tc>
        <w:tc>
          <w:tcPr>
            <w:tcW w:w="1276" w:type="dxa"/>
          </w:tcPr>
          <w:p w:rsidR="003725A0" w:rsidRPr="00B21DAD" w:rsidRDefault="003725A0" w:rsidP="00752A29">
            <w:pPr>
              <w:jc w:val="both"/>
            </w:pPr>
          </w:p>
        </w:tc>
        <w:tc>
          <w:tcPr>
            <w:tcW w:w="4536" w:type="dxa"/>
          </w:tcPr>
          <w:p w:rsidR="003725A0" w:rsidRPr="00B21DAD" w:rsidRDefault="003725A0" w:rsidP="00752A29">
            <w:pPr>
              <w:jc w:val="both"/>
            </w:pPr>
            <w:r w:rsidRPr="00B21DAD">
              <w:t xml:space="preserve">Medan, </w:t>
            </w:r>
            <w:r>
              <w:t>26 November</w:t>
            </w:r>
            <w:r w:rsidRPr="00B21DAD">
              <w:t xml:space="preserve"> 201</w:t>
            </w:r>
            <w:r>
              <w:t>5</w:t>
            </w:r>
          </w:p>
        </w:tc>
      </w:tr>
      <w:tr w:rsidR="003725A0" w:rsidRPr="00B21DAD" w:rsidTr="00752A29">
        <w:trPr>
          <w:trHeight w:val="1187"/>
          <w:jc w:val="center"/>
        </w:trPr>
        <w:tc>
          <w:tcPr>
            <w:tcW w:w="3510" w:type="dxa"/>
          </w:tcPr>
          <w:p w:rsidR="003725A0" w:rsidRPr="00B21DAD" w:rsidRDefault="003725A0" w:rsidP="00752A29">
            <w:pPr>
              <w:jc w:val="both"/>
            </w:pPr>
            <w:r>
              <w:t xml:space="preserve">Kepala Desa </w:t>
            </w:r>
          </w:p>
          <w:p w:rsidR="003725A0" w:rsidRDefault="003725A0" w:rsidP="00752A29">
            <w:pPr>
              <w:jc w:val="both"/>
            </w:pPr>
          </w:p>
          <w:p w:rsidR="003725A0" w:rsidRDefault="003725A0" w:rsidP="00752A29">
            <w:pPr>
              <w:jc w:val="both"/>
            </w:pPr>
          </w:p>
          <w:p w:rsidR="003725A0" w:rsidRPr="00B21DAD" w:rsidRDefault="003725A0" w:rsidP="00752A29">
            <w:pPr>
              <w:jc w:val="both"/>
            </w:pPr>
          </w:p>
          <w:p w:rsidR="003725A0" w:rsidRPr="00B21DAD" w:rsidRDefault="003725A0" w:rsidP="00752A29">
            <w:pPr>
              <w:jc w:val="both"/>
            </w:pPr>
            <w:r w:rsidRPr="00B21DAD">
              <w:t>(</w:t>
            </w:r>
            <w:r>
              <w:t>Tatang Sutarja</w:t>
            </w:r>
            <w:r w:rsidRPr="00B21DAD">
              <w:t>)</w:t>
            </w:r>
          </w:p>
        </w:tc>
        <w:tc>
          <w:tcPr>
            <w:tcW w:w="1276" w:type="dxa"/>
          </w:tcPr>
          <w:p w:rsidR="003725A0" w:rsidRPr="00B21DAD" w:rsidRDefault="003725A0" w:rsidP="00752A29">
            <w:pPr>
              <w:jc w:val="both"/>
            </w:pPr>
          </w:p>
        </w:tc>
        <w:tc>
          <w:tcPr>
            <w:tcW w:w="4536" w:type="dxa"/>
          </w:tcPr>
          <w:p w:rsidR="003725A0" w:rsidRDefault="003725A0" w:rsidP="00752A29">
            <w:pPr>
              <w:jc w:val="both"/>
            </w:pPr>
            <w:r w:rsidRPr="00B21DAD">
              <w:t>Yang Memberi Kuasa :</w:t>
            </w:r>
          </w:p>
          <w:p w:rsidR="003725A0" w:rsidRPr="00B21DAD" w:rsidRDefault="003725A0" w:rsidP="00752A29">
            <w:pPr>
              <w:jc w:val="both"/>
            </w:pPr>
          </w:p>
          <w:p w:rsidR="003725A0" w:rsidRPr="00B21DAD" w:rsidRDefault="003725A0" w:rsidP="003725A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noProof/>
                <w:lang w:eastAsia="id-ID"/>
              </w:rPr>
              <w:pict>
                <v:rect id="_x0000_s1026" style="position:absolute;left:0;text-align:left;margin-left:46.95pt;margin-top:1.3pt;width:52.5pt;height:37.55pt;z-index:251660288" strokeweight="1pt">
                  <v:textbox style="mso-next-textbox:#_x0000_s1026">
                    <w:txbxContent>
                      <w:p w:rsidR="003725A0" w:rsidRPr="00B21DAD" w:rsidRDefault="003725A0" w:rsidP="003725A0">
                        <w:pPr>
                          <w:rPr>
                            <w:b/>
                          </w:rPr>
                        </w:pPr>
                        <w:r w:rsidRPr="00B21DAD">
                          <w:rPr>
                            <w:b/>
                          </w:rPr>
                          <w:t>Materai 6000</w:t>
                        </w:r>
                      </w:p>
                    </w:txbxContent>
                  </v:textbox>
                </v:rect>
              </w:pict>
            </w:r>
            <w:r w:rsidRPr="00B21DAD">
              <w:t xml:space="preserve">               </w:t>
            </w:r>
            <w:r>
              <w:t xml:space="preserve">      Angga Gunawan (anak)</w:t>
            </w:r>
          </w:p>
          <w:p w:rsidR="003725A0" w:rsidRPr="00B21DAD" w:rsidRDefault="003725A0" w:rsidP="003725A0">
            <w:pPr>
              <w:pStyle w:val="ListParagraph"/>
              <w:numPr>
                <w:ilvl w:val="0"/>
                <w:numId w:val="1"/>
              </w:numPr>
              <w:jc w:val="both"/>
            </w:pPr>
            <w:r w:rsidRPr="00B21DAD">
              <w:t xml:space="preserve">               </w:t>
            </w:r>
            <w:r>
              <w:t xml:space="preserve">     </w:t>
            </w:r>
            <w:r w:rsidRPr="00B21DAD">
              <w:t xml:space="preserve"> </w:t>
            </w:r>
            <w:r>
              <w:t>Arkan Suhail</w:t>
            </w:r>
            <w:r w:rsidRPr="00B21DAD">
              <w:t xml:space="preserve"> (anak)</w:t>
            </w:r>
          </w:p>
          <w:p w:rsidR="003725A0" w:rsidRPr="00B21DAD" w:rsidRDefault="003725A0" w:rsidP="003725A0">
            <w:pPr>
              <w:pStyle w:val="ListParagraph"/>
              <w:numPr>
                <w:ilvl w:val="0"/>
                <w:numId w:val="1"/>
              </w:numPr>
              <w:jc w:val="both"/>
            </w:pPr>
            <w:r w:rsidRPr="00B21DAD">
              <w:t xml:space="preserve">               </w:t>
            </w:r>
            <w:r>
              <w:t xml:space="preserve">     </w:t>
            </w:r>
            <w:r w:rsidRPr="00B21DAD">
              <w:t xml:space="preserve"> </w:t>
            </w:r>
            <w:r>
              <w:t>Putra Erlangga</w:t>
            </w:r>
            <w:r w:rsidRPr="00B21DAD">
              <w:t xml:space="preserve">  (anak)</w:t>
            </w:r>
          </w:p>
          <w:p w:rsidR="003725A0" w:rsidRPr="00B21DAD" w:rsidRDefault="003725A0" w:rsidP="00752A29">
            <w:pPr>
              <w:pStyle w:val="ListParagraph"/>
              <w:ind w:left="1080"/>
              <w:jc w:val="both"/>
            </w:pPr>
          </w:p>
        </w:tc>
      </w:tr>
    </w:tbl>
    <w:p w:rsidR="003725A0" w:rsidRDefault="003725A0" w:rsidP="003725A0"/>
    <w:p w:rsidR="003725A0" w:rsidRPr="00B21DAD" w:rsidRDefault="003725A0" w:rsidP="003725A0"/>
    <w:p w:rsidR="003725A0" w:rsidRPr="00B21DAD" w:rsidRDefault="003725A0" w:rsidP="003725A0">
      <w:pPr>
        <w:jc w:val="center"/>
      </w:pPr>
      <w:r w:rsidRPr="00B21DAD">
        <w:t>Yang Diberi Kuasa,</w:t>
      </w:r>
    </w:p>
    <w:p w:rsidR="003725A0" w:rsidRPr="00B21DAD" w:rsidRDefault="003725A0" w:rsidP="003725A0">
      <w:pPr>
        <w:jc w:val="center"/>
      </w:pPr>
    </w:p>
    <w:p w:rsidR="003725A0" w:rsidRPr="00B21DAD" w:rsidRDefault="003725A0" w:rsidP="003725A0">
      <w:pPr>
        <w:jc w:val="center"/>
      </w:pPr>
    </w:p>
    <w:p w:rsidR="003725A0" w:rsidRDefault="003725A0" w:rsidP="003725A0">
      <w:pPr>
        <w:jc w:val="center"/>
      </w:pPr>
      <w:r w:rsidRPr="00B21DAD">
        <w:t>(</w:t>
      </w:r>
      <w:r>
        <w:t>Fadli Fahriza</w:t>
      </w:r>
      <w:r w:rsidRPr="00B21DAD">
        <w:t>)</w:t>
      </w:r>
    </w:p>
    <w:p w:rsidR="00F225E5" w:rsidRDefault="00F225E5"/>
    <w:sectPr w:rsidR="00F225E5" w:rsidSect="00F22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9C2"/>
    <w:multiLevelType w:val="hybridMultilevel"/>
    <w:tmpl w:val="A5D6938C"/>
    <w:lvl w:ilvl="0" w:tplc="DC788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31D08"/>
    <w:multiLevelType w:val="hybridMultilevel"/>
    <w:tmpl w:val="0B7867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25A0"/>
    <w:rsid w:val="003725A0"/>
    <w:rsid w:val="00435ABA"/>
    <w:rsid w:val="00F2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A0"/>
    <w:pPr>
      <w:ind w:left="720"/>
      <w:contextualSpacing/>
    </w:pPr>
  </w:style>
  <w:style w:type="table" w:styleId="TableGrid">
    <w:name w:val="Table Grid"/>
    <w:basedOn w:val="TableNormal"/>
    <w:uiPriority w:val="59"/>
    <w:rsid w:val="00372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2018-12-06T01:54:00Z</dcterms:created>
  <dcterms:modified xsi:type="dcterms:W3CDTF">2018-12-06T01:54:00Z</dcterms:modified>
</cp:coreProperties>
</file>