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980586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PASCASARJANA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>Jl. Kalimantan No.37, Krajan Timur, Sumbersari, Kabupaten Jember, Jawa Timur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phone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63"/>
        <w:gridCol w:w="992"/>
        <w:gridCol w:w="3323"/>
      </w:tblGrid>
      <w:tr w:rsidR="00980586" w:rsidTr="00077911">
        <w:tc>
          <w:tcPr>
            <w:tcW w:w="5164" w:type="dxa"/>
            <w:gridSpan w:val="2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memberi Rekomendasi</w:t>
            </w:r>
          </w:p>
        </w:tc>
        <w:tc>
          <w:tcPr>
            <w:tcW w:w="4315" w:type="dxa"/>
            <w:gridSpan w:val="2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diberi Rekomendasi</w:t>
            </w:r>
          </w:p>
        </w:tc>
      </w:tr>
      <w:tr w:rsidR="00980586" w:rsidTr="00077911">
        <w:tc>
          <w:tcPr>
            <w:tcW w:w="1101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063" w:type="dxa"/>
          </w:tcPr>
          <w:p w:rsidR="00980586" w:rsidRDefault="00077911" w:rsidP="000779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058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Bambang Suryanto</w:t>
            </w:r>
            <w:r w:rsidR="00980586">
              <w:rPr>
                <w:rFonts w:ascii="Times New Roman" w:hAnsi="Times New Roman" w:cs="Times New Roman"/>
                <w:sz w:val="24"/>
                <w:szCs w:val="24"/>
              </w:rPr>
              <w:t>, SP.MSi</w:t>
            </w:r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23" w:type="dxa"/>
          </w:tcPr>
          <w:p w:rsidR="00980586" w:rsidRDefault="00077911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Sony Hendrawan, SP.MSi</w:t>
            </w:r>
          </w:p>
        </w:tc>
      </w:tr>
      <w:tr w:rsidR="00980586" w:rsidTr="00077911">
        <w:tc>
          <w:tcPr>
            <w:tcW w:w="1101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4063" w:type="dxa"/>
          </w:tcPr>
          <w:p w:rsidR="00980586" w:rsidRDefault="00077911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Fak. Pertanian</w:t>
            </w:r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323" w:type="dxa"/>
          </w:tcPr>
          <w:p w:rsidR="00980586" w:rsidRDefault="00980586" w:rsidP="000779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Dept </w:t>
            </w:r>
            <w:r w:rsidR="00077911">
              <w:rPr>
                <w:rFonts w:ascii="Times New Roman" w:hAnsi="Times New Roman" w:cs="Times New Roman"/>
                <w:sz w:val="24"/>
                <w:szCs w:val="24"/>
              </w:rPr>
              <w:t>HPT</w:t>
            </w:r>
          </w:p>
        </w:tc>
      </w:tr>
      <w:tr w:rsidR="00980586" w:rsidTr="00077911">
        <w:tc>
          <w:tcPr>
            <w:tcW w:w="1101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4063" w:type="dxa"/>
          </w:tcPr>
          <w:p w:rsidR="00980586" w:rsidRDefault="00077911" w:rsidP="000779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98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HPT - FAPERTA</w:t>
            </w:r>
            <w:r w:rsidR="0098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</w:t>
            </w:r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3323" w:type="dxa"/>
          </w:tcPr>
          <w:p w:rsidR="00980586" w:rsidRDefault="00077911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HPT – FAPERTA UB</w:t>
            </w:r>
          </w:p>
        </w:tc>
      </w:tr>
    </w:tbl>
    <w:p w:rsidR="00FE67AD" w:rsidRDefault="00FE67AD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dengan yang diberi rekomendasi : Dosen Pembimbing </w:t>
      </w:r>
      <w:r w:rsidR="00077911">
        <w:rPr>
          <w:rFonts w:ascii="Times New Roman" w:hAnsi="Times New Roman" w:cs="Times New Roman"/>
          <w:sz w:val="24"/>
          <w:szCs w:val="24"/>
        </w:rPr>
        <w:t>Tesis</w:t>
      </w: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RAHASIA (Mohon dikirimkan langsung secara tertutup)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134"/>
        <w:gridCol w:w="1338"/>
      </w:tblGrid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Cemerlang</w:t>
            </w: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Akademik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Menyampaikan Pendapat Secara Lisan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Menyampaikan Pendapat Secara Tertulis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077911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Analisa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80586" w:rsidRDefault="00077911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077911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80586" w:rsidRDefault="00077911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(Diisi dengan tanda “V) pada kolom yang sesuai)</w:t>
      </w: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 (wajib diisi dengan tulisan tangan) :</w:t>
      </w:r>
    </w:p>
    <w:p w:rsidR="00980586" w:rsidRDefault="00077911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Sony</w:t>
      </w:r>
      <w:r w:rsidR="00980586">
        <w:rPr>
          <w:rFonts w:ascii="Times New Roman" w:hAnsi="Times New Roman" w:cs="Times New Roman"/>
          <w:sz w:val="24"/>
          <w:szCs w:val="24"/>
        </w:rPr>
        <w:t xml:space="preserve"> memiliki prestasi akademik yang sangat baik, giat </w:t>
      </w:r>
      <w:r>
        <w:rPr>
          <w:rFonts w:ascii="Times New Roman" w:hAnsi="Times New Roman" w:cs="Times New Roman"/>
          <w:sz w:val="24"/>
          <w:szCs w:val="24"/>
        </w:rPr>
        <w:t>melakukan kegiatan riset dan aktif mempublikasikan di jurnal nasional maupun internasional</w:t>
      </w:r>
      <w:r w:rsidR="00980586">
        <w:rPr>
          <w:rFonts w:ascii="Times New Roman" w:hAnsi="Times New Roman" w:cs="Times New Roman"/>
          <w:sz w:val="24"/>
          <w:szCs w:val="24"/>
        </w:rPr>
        <w:t>, memiliki kemampuan public speaking yang baik</w:t>
      </w:r>
      <w:r>
        <w:rPr>
          <w:rFonts w:ascii="Times New Roman" w:hAnsi="Times New Roman" w:cs="Times New Roman"/>
          <w:sz w:val="24"/>
          <w:szCs w:val="24"/>
        </w:rPr>
        <w:t xml:space="preserve"> dan berdedikasi tinggi di dunia riset ilmiah</w:t>
      </w:r>
      <w:r w:rsidR="00980586">
        <w:rPr>
          <w:rFonts w:ascii="Times New Roman" w:hAnsi="Times New Roman" w:cs="Times New Roman"/>
          <w:sz w:val="24"/>
          <w:szCs w:val="24"/>
        </w:rPr>
        <w:t xml:space="preserve">. Saudara </w:t>
      </w:r>
      <w:r>
        <w:rPr>
          <w:rFonts w:ascii="Times New Roman" w:hAnsi="Times New Roman" w:cs="Times New Roman"/>
          <w:sz w:val="24"/>
          <w:szCs w:val="24"/>
        </w:rPr>
        <w:t xml:space="preserve">Sony </w:t>
      </w:r>
      <w:r w:rsidR="00980586">
        <w:rPr>
          <w:rFonts w:ascii="Times New Roman" w:hAnsi="Times New Roman" w:cs="Times New Roman"/>
          <w:sz w:val="24"/>
          <w:szCs w:val="24"/>
        </w:rPr>
        <w:t xml:space="preserve">memiliki ketertarikan yang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980586">
        <w:rPr>
          <w:rFonts w:ascii="Times New Roman" w:hAnsi="Times New Roman" w:cs="Times New Roman"/>
          <w:sz w:val="24"/>
          <w:szCs w:val="24"/>
        </w:rPr>
        <w:t xml:space="preserve"> besar terhadap </w:t>
      </w:r>
      <w:r>
        <w:rPr>
          <w:rFonts w:ascii="Times New Roman" w:hAnsi="Times New Roman" w:cs="Times New Roman"/>
          <w:sz w:val="24"/>
          <w:szCs w:val="24"/>
        </w:rPr>
        <w:t>penelitian di bidang hama perkebunan dan ingin melanjutkan pendidikan S3</w:t>
      </w:r>
      <w:r w:rsidR="00980586">
        <w:rPr>
          <w:rFonts w:ascii="Times New Roman" w:hAnsi="Times New Roman" w:cs="Times New Roman"/>
          <w:sz w:val="24"/>
          <w:szCs w:val="24"/>
        </w:rPr>
        <w:t xml:space="preserve"> di Pasca-Sarjana </w:t>
      </w:r>
      <w:r>
        <w:rPr>
          <w:rFonts w:ascii="Times New Roman" w:hAnsi="Times New Roman" w:cs="Times New Roman"/>
          <w:sz w:val="24"/>
          <w:szCs w:val="24"/>
        </w:rPr>
        <w:t>Proteksi Tanaman</w:t>
      </w:r>
      <w:r w:rsidR="00980586">
        <w:rPr>
          <w:rFonts w:ascii="Times New Roman" w:hAnsi="Times New Roman" w:cs="Times New Roman"/>
          <w:sz w:val="24"/>
          <w:szCs w:val="24"/>
        </w:rPr>
        <w:t xml:space="preserve"> Universitas Jember.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: [V]Sangat Merekomendasikan [ ]Merekomendasikan [ ] Kurang merekomendasikan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Pemberi Rekomendasi :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</w:t>
      </w:r>
      <w:r w:rsidR="00077911">
        <w:rPr>
          <w:rFonts w:ascii="Times New Roman" w:hAnsi="Times New Roman" w:cs="Times New Roman"/>
          <w:sz w:val="24"/>
          <w:szCs w:val="24"/>
        </w:rPr>
        <w:t xml:space="preserve">Hama dan Penyakit Tanaman </w:t>
      </w: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="00077911">
        <w:rPr>
          <w:rFonts w:ascii="Times New Roman" w:hAnsi="Times New Roman" w:cs="Times New Roman"/>
          <w:sz w:val="24"/>
          <w:szCs w:val="24"/>
        </w:rPr>
        <w:t>Pertanian Universitas Brawijaya Malang</w:t>
      </w:r>
    </w:p>
    <w:p w:rsidR="00077911" w:rsidRDefault="00077911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7911">
        <w:rPr>
          <w:rFonts w:ascii="Times New Roman" w:hAnsi="Times New Roman" w:cs="Times New Roman"/>
          <w:sz w:val="24"/>
          <w:szCs w:val="24"/>
        </w:rPr>
        <w:t xml:space="preserve">Jl. Veteran, Ketawanggede, Kec. Lowokwaru, Kota Malang, Jawa Timur 65145 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Telepon : 081356754298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 Pemberi Rekomendasi :</w:t>
      </w: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Pr="005B14FB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: 1</w:t>
      </w:r>
      <w:r w:rsidR="000779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911">
        <w:rPr>
          <w:rFonts w:ascii="Times New Roman" w:hAnsi="Times New Roman" w:cs="Times New Roman"/>
          <w:sz w:val="24"/>
          <w:szCs w:val="24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4A6EE7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077911"/>
    <w:rsid w:val="00340056"/>
    <w:rsid w:val="004A6EE7"/>
    <w:rsid w:val="005B14FB"/>
    <w:rsid w:val="00980586"/>
    <w:rsid w:val="00A07348"/>
    <w:rsid w:val="00B11F19"/>
    <w:rsid w:val="00CA5CC8"/>
    <w:rsid w:val="00D021CA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2018-12-19T05:45:00Z</dcterms:created>
  <dcterms:modified xsi:type="dcterms:W3CDTF">2018-12-30T09:43:00Z</dcterms:modified>
</cp:coreProperties>
</file>