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5E" w:rsidRPr="00ED425E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bdr w:val="none" w:sz="0" w:space="0" w:color="auto" w:frame="1"/>
        </w:rPr>
      </w:pPr>
      <w:r w:rsidRPr="00ED425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bdr w:val="none" w:sz="0" w:space="0" w:color="auto" w:frame="1"/>
        </w:rPr>
        <w:t>PT</w:t>
      </w:r>
      <w:proofErr w:type="gramStart"/>
      <w:r w:rsidRPr="00ED425E">
        <w:rPr>
          <w:rFonts w:ascii="Times New Roman" w:eastAsia="Times New Roman" w:hAnsi="Times New Roman" w:cs="Times New Roman"/>
          <w:color w:val="222222"/>
          <w:sz w:val="28"/>
          <w:szCs w:val="24"/>
        </w:rPr>
        <w:t> </w:t>
      </w:r>
      <w:r w:rsidRPr="00ED425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bdr w:val="none" w:sz="0" w:space="0" w:color="auto" w:frame="1"/>
        </w:rPr>
        <w:t> PERSADA</w:t>
      </w:r>
      <w:proofErr w:type="gramEnd"/>
      <w:r w:rsidRPr="00ED425E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bdr w:val="none" w:sz="0" w:space="0" w:color="auto" w:frame="1"/>
        </w:rPr>
        <w:t xml:space="preserve"> MAKMUR JAYA</w:t>
      </w:r>
    </w:p>
    <w:p w:rsidR="00ED425E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Jl.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>Letjen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>Suprapto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76, Jakarta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>Pusat</w:t>
      </w:r>
      <w:proofErr w:type="spellEnd"/>
    </w:p>
    <w:p w:rsidR="00ED425E" w:rsidRPr="00ED425E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4"/>
        </w:rPr>
      </w:pPr>
      <w:proofErr w:type="spellStart"/>
      <w:proofErr w:type="gramStart"/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>Telp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>.</w:t>
      </w:r>
      <w:proofErr w:type="gramEnd"/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proofErr w:type="gramStart"/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>02</w:t>
      </w: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>1 339449</w:t>
      </w:r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Fax.</w:t>
      </w:r>
      <w:proofErr w:type="gramEnd"/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proofErr w:type="gramStart"/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>02</w:t>
      </w: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>1 339449</w:t>
      </w:r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Mobile.</w:t>
      </w:r>
      <w:proofErr w:type="gramEnd"/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>0812233445567</w:t>
      </w:r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br/>
        <w:t>Website: www.</w:t>
      </w: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>persadamakmurjaya</w:t>
      </w:r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>.com Email: </w:t>
      </w: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>marketing</w:t>
      </w:r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>@</w:t>
      </w:r>
      <w:r>
        <w:rPr>
          <w:rFonts w:ascii="Times New Roman" w:eastAsia="Times New Roman" w:hAnsi="Times New Roman" w:cs="Times New Roman"/>
          <w:color w:val="222222"/>
          <w:sz w:val="20"/>
          <w:szCs w:val="24"/>
        </w:rPr>
        <w:t>persadamakmurjaya</w:t>
      </w:r>
      <w:r w:rsidRPr="00ED425E">
        <w:rPr>
          <w:rFonts w:ascii="Times New Roman" w:eastAsia="Times New Roman" w:hAnsi="Times New Roman" w:cs="Times New Roman"/>
          <w:color w:val="222222"/>
          <w:sz w:val="20"/>
          <w:szCs w:val="24"/>
        </w:rPr>
        <w:t>.com</w:t>
      </w:r>
    </w:p>
    <w:p w:rsidR="00ED425E" w:rsidRPr="00ED425E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25E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</w:rPr>
        <w:t>SURAT TANDA TERIMA</w:t>
      </w:r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No. 27/SAA/PSJ/I</w:t>
      </w:r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2019</w:t>
      </w:r>
    </w:p>
    <w:p w:rsidR="00ED425E" w:rsidRPr="00ED425E" w:rsidRDefault="00ED425E" w:rsidP="00ED425E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25E" w:rsidRDefault="00ED425E" w:rsidP="00ED425E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hari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Senin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2019, k</w:t>
      </w:r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ami ya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telah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menerima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sejumlah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uang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untuk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DP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Rumah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Komplek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Bumi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Citra Lestari</w:t>
      </w:r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Jalan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Melawai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Timur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92A</w:t>
      </w:r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dari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PIHAK KEDUA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sejumlah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Rp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0.000.000 (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lima</w:t>
      </w:r>
      <w:proofErr w:type="gram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puluh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juta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rupiah).</w:t>
      </w:r>
    </w:p>
    <w:p w:rsidR="00ED425E" w:rsidRPr="00ED425E" w:rsidRDefault="00ED425E" w:rsidP="00ED425E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439"/>
        <w:gridCol w:w="3748"/>
      </w:tblGrid>
      <w:tr w:rsidR="00ED425E" w:rsidRPr="00ED425E" w:rsidTr="00ED425E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Wijaya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Kusuma</w:t>
            </w:r>
            <w:proofErr w:type="spellEnd"/>
          </w:p>
        </w:tc>
      </w:tr>
      <w:tr w:rsidR="00ED425E" w:rsidRPr="00ED425E" w:rsidTr="00ED425E">
        <w:trPr>
          <w:trHeight w:val="40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Jl.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Pahlawan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No. </w:t>
            </w:r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Jakarta</w:t>
            </w:r>
          </w:p>
        </w:tc>
      </w:tr>
      <w:tr w:rsidR="00ED425E" w:rsidRPr="00ED425E" w:rsidTr="00ED425E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3509211309710003</w:t>
            </w:r>
          </w:p>
        </w:tc>
      </w:tr>
      <w:tr w:rsidR="00ED425E" w:rsidRPr="00ED425E" w:rsidTr="00ED425E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42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Swasta</w:t>
            </w:r>
            <w:proofErr w:type="spellEnd"/>
          </w:p>
        </w:tc>
      </w:tr>
      <w:tr w:rsidR="00ED425E" w:rsidRPr="00ED425E" w:rsidTr="00ED425E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:rsidR="00ED425E" w:rsidRPr="00ED425E" w:rsidRDefault="00ED425E" w:rsidP="00ED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ED425E" w:rsidRPr="00ED425E" w:rsidRDefault="00ED425E" w:rsidP="00ED425E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Demikian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surat</w:t>
      </w:r>
      <w:proofErr w:type="spellEnd"/>
      <w:proofErr w:type="gram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tanda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terima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ini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dibuat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agar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dapat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dipergunakan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sebagaimana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mestinya</w:t>
      </w:r>
      <w:proofErr w:type="spellEnd"/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D425E" w:rsidRDefault="00ED425E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25E" w:rsidRPr="00ED425E" w:rsidRDefault="00ED425E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Jakarta, </w:t>
      </w:r>
      <w:r w:rsidRPr="00ED42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2019</w:t>
      </w:r>
    </w:p>
    <w:p w:rsidR="00ED425E" w:rsidRDefault="00ED425E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ED425E" w:rsidRDefault="00ED425E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25E" w:rsidRDefault="00ED425E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D425E" w:rsidRDefault="00ED425E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Dedi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Kuswandira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SE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,MM</w:t>
      </w:r>
      <w:proofErr w:type="gramEnd"/>
    </w:p>
    <w:p w:rsidR="00ED425E" w:rsidRPr="00ED425E" w:rsidRDefault="00ED425E" w:rsidP="00ED425E">
      <w:pPr>
        <w:spacing w:after="300" w:line="442" w:lineRule="atLeast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Sales and Marketing Officer</w:t>
      </w:r>
    </w:p>
    <w:p w:rsidR="00CA5CC8" w:rsidRPr="00ED425E" w:rsidRDefault="00CA5CC8">
      <w:pPr>
        <w:rPr>
          <w:rFonts w:ascii="Times New Roman" w:hAnsi="Times New Roman" w:cs="Times New Roman"/>
          <w:sz w:val="24"/>
          <w:szCs w:val="24"/>
        </w:rPr>
      </w:pPr>
    </w:p>
    <w:sectPr w:rsidR="00CA5CC8" w:rsidRPr="00ED425E" w:rsidSect="00ED42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5E"/>
    <w:rsid w:val="00B11F19"/>
    <w:rsid w:val="00CA5CC8"/>
    <w:rsid w:val="00ED425E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25E"/>
    <w:rPr>
      <w:b/>
      <w:bCs/>
    </w:rPr>
  </w:style>
  <w:style w:type="character" w:styleId="Hyperlink">
    <w:name w:val="Hyperlink"/>
    <w:basedOn w:val="DefaultParagraphFont"/>
    <w:uiPriority w:val="99"/>
    <w:unhideWhenUsed/>
    <w:rsid w:val="00ED4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25E"/>
    <w:rPr>
      <w:b/>
      <w:bCs/>
    </w:rPr>
  </w:style>
  <w:style w:type="character" w:styleId="Hyperlink">
    <w:name w:val="Hyperlink"/>
    <w:basedOn w:val="DefaultParagraphFont"/>
    <w:uiPriority w:val="99"/>
    <w:unhideWhenUsed/>
    <w:rsid w:val="00ED4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2019-01-03T01:47:00Z</dcterms:created>
  <dcterms:modified xsi:type="dcterms:W3CDTF">2019-01-03T01:55:00Z</dcterms:modified>
</cp:coreProperties>
</file>